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60912" w:rsidRDefault="002255FF" w:rsidP="00BB3F7B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2255FF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פרסום מכרז 147-2021 מכרז מסגרת למתן שירותי חוויית משתמש, חוויית לקוח </w:t>
      </w:r>
      <w:proofErr w:type="spellStart"/>
      <w:r w:rsidRPr="002255FF">
        <w:rPr>
          <w:rFonts w:eastAsia="Times New Roman" w:cs="David"/>
          <w:b/>
          <w:bCs/>
          <w:sz w:val="24"/>
          <w:szCs w:val="24"/>
          <w:u w:val="single"/>
          <w:rtl/>
        </w:rPr>
        <w:t>וקריאטיב</w:t>
      </w:r>
      <w:proofErr w:type="spellEnd"/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B3F7B" w:rsidRDefault="006741BE" w:rsidP="002255FF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</w:t>
      </w:r>
      <w:r w:rsidR="002255FF" w:rsidRPr="00827C3C">
        <w:rPr>
          <w:rFonts w:cs="David" w:hint="eastAsia"/>
          <w:sz w:val="24"/>
          <w:szCs w:val="24"/>
          <w:rtl/>
        </w:rPr>
        <w:t>מעוניין</w:t>
      </w:r>
      <w:r w:rsidR="002255FF" w:rsidRPr="00827C3C">
        <w:rPr>
          <w:rFonts w:cs="David"/>
          <w:sz w:val="24"/>
          <w:szCs w:val="24"/>
          <w:rtl/>
        </w:rPr>
        <w:t xml:space="preserve"> </w:t>
      </w:r>
      <w:r w:rsidR="002255FF">
        <w:rPr>
          <w:rFonts w:cs="David" w:hint="cs"/>
          <w:sz w:val="24"/>
          <w:szCs w:val="24"/>
          <w:rtl/>
        </w:rPr>
        <w:t xml:space="preserve">בקיום התקשרויות עם ספקי </w:t>
      </w:r>
      <w:r w:rsidR="002255FF" w:rsidRPr="00827C3C">
        <w:rPr>
          <w:rFonts w:cs="David" w:hint="eastAsia"/>
          <w:sz w:val="24"/>
          <w:szCs w:val="24"/>
          <w:rtl/>
        </w:rPr>
        <w:t>מכרז מסגרת</w:t>
      </w:r>
      <w:r w:rsidR="002255FF">
        <w:rPr>
          <w:rFonts w:cs="David" w:hint="cs"/>
          <w:sz w:val="24"/>
          <w:szCs w:val="24"/>
          <w:rtl/>
        </w:rPr>
        <w:t xml:space="preserve">, </w:t>
      </w:r>
      <w:r w:rsidR="002255FF" w:rsidRPr="00827C3C">
        <w:rPr>
          <w:rFonts w:cs="David"/>
          <w:sz w:val="24"/>
          <w:szCs w:val="24"/>
          <w:rtl/>
        </w:rPr>
        <w:t xml:space="preserve">המתמחים </w:t>
      </w:r>
      <w:r w:rsidR="002255FF" w:rsidRPr="00827C3C">
        <w:rPr>
          <w:rFonts w:cs="David" w:hint="cs"/>
          <w:sz w:val="24"/>
          <w:szCs w:val="24"/>
          <w:rtl/>
        </w:rPr>
        <w:t>ב</w:t>
      </w:r>
      <w:r w:rsidR="002255FF">
        <w:rPr>
          <w:rFonts w:cs="David" w:hint="cs"/>
          <w:sz w:val="24"/>
          <w:szCs w:val="24"/>
          <w:rtl/>
        </w:rPr>
        <w:t xml:space="preserve">שירותי חוויית משתמש, חוויית לקוח </w:t>
      </w:r>
      <w:proofErr w:type="spellStart"/>
      <w:r w:rsidR="002255FF">
        <w:rPr>
          <w:rFonts w:cs="David" w:hint="cs"/>
          <w:sz w:val="24"/>
          <w:szCs w:val="24"/>
          <w:rtl/>
        </w:rPr>
        <w:t>וקריאטיב</w:t>
      </w:r>
      <w:proofErr w:type="spellEnd"/>
      <w:r w:rsidR="002255FF">
        <w:rPr>
          <w:rFonts w:cs="David" w:hint="cs"/>
          <w:sz w:val="24"/>
          <w:szCs w:val="24"/>
          <w:rtl/>
        </w:rPr>
        <w:t>.</w:t>
      </w:r>
    </w:p>
    <w:p w:rsidR="002255FF" w:rsidRDefault="002255FF" w:rsidP="002255FF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60912" w:rsidRDefault="002255FF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>במשרד הבריאות</w:t>
      </w:r>
      <w:r w:rsidRPr="00BB1998">
        <w:rPr>
          <w:rFonts w:cs="David"/>
          <w:sz w:val="24"/>
          <w:szCs w:val="24"/>
          <w:rtl/>
        </w:rPr>
        <w:t xml:space="preserve"> </w:t>
      </w:r>
      <w:r w:rsidRPr="00BB1998">
        <w:rPr>
          <w:rFonts w:cs="David"/>
          <w:sz w:val="24"/>
          <w:szCs w:val="24"/>
          <w:rtl/>
        </w:rPr>
        <w:t xml:space="preserve">מעוניין לרכוש שירותי יעוץ, </w:t>
      </w:r>
      <w:r w:rsidRPr="00BB1998">
        <w:rPr>
          <w:rFonts w:cs="David" w:hint="eastAsia"/>
          <w:sz w:val="24"/>
          <w:szCs w:val="24"/>
          <w:rtl/>
        </w:rPr>
        <w:t>תכנון</w:t>
      </w:r>
      <w:r w:rsidRPr="00BB1998">
        <w:rPr>
          <w:rFonts w:cs="David"/>
          <w:sz w:val="24"/>
          <w:szCs w:val="24"/>
          <w:rtl/>
        </w:rPr>
        <w:t xml:space="preserve">, </w:t>
      </w:r>
      <w:r w:rsidRPr="00BB1998">
        <w:rPr>
          <w:rFonts w:cs="David" w:hint="eastAsia"/>
          <w:sz w:val="24"/>
          <w:szCs w:val="24"/>
          <w:rtl/>
        </w:rPr>
        <w:t>עיצוב</w:t>
      </w:r>
      <w:r w:rsidRPr="00BB1998">
        <w:rPr>
          <w:rFonts w:cs="David"/>
          <w:sz w:val="24"/>
          <w:szCs w:val="24"/>
          <w:rtl/>
        </w:rPr>
        <w:t xml:space="preserve">, ליווי, יישום, פיתוח ותחזוקת מערכות מידע עתידיות, </w:t>
      </w:r>
      <w:r w:rsidRPr="00BB1998">
        <w:rPr>
          <w:rFonts w:cs="David" w:hint="eastAsia"/>
          <w:sz w:val="24"/>
          <w:szCs w:val="24"/>
          <w:rtl/>
        </w:rPr>
        <w:t>לרבות</w:t>
      </w:r>
      <w:r w:rsidRPr="00BB1998">
        <w:rPr>
          <w:rFonts w:cs="David"/>
          <w:sz w:val="24"/>
          <w:szCs w:val="24"/>
          <w:rtl/>
        </w:rPr>
        <w:t xml:space="preserve"> שירותי מעטפת נוספים, </w:t>
      </w:r>
      <w:r w:rsidRPr="00BB1998">
        <w:rPr>
          <w:rFonts w:cs="David" w:hint="eastAsia"/>
          <w:sz w:val="24"/>
          <w:szCs w:val="24"/>
          <w:rtl/>
        </w:rPr>
        <w:t>בתחומי</w:t>
      </w:r>
      <w:r w:rsidRPr="00BB1998">
        <w:rPr>
          <w:rFonts w:cs="David"/>
          <w:sz w:val="24"/>
          <w:szCs w:val="24"/>
          <w:rtl/>
        </w:rPr>
        <w:t xml:space="preserve"> מומחיות הקשורים בעולמות חוויית המשתמש, </w:t>
      </w:r>
      <w:r w:rsidRPr="00BB1998">
        <w:rPr>
          <w:rFonts w:cs="David"/>
          <w:sz w:val="24"/>
          <w:szCs w:val="24"/>
        </w:rPr>
        <w:t>UI</w:t>
      </w:r>
      <w:r w:rsidRPr="00BB1998">
        <w:rPr>
          <w:rFonts w:cs="David"/>
          <w:sz w:val="24"/>
          <w:szCs w:val="24"/>
          <w:rtl/>
        </w:rPr>
        <w:t xml:space="preserve">, חוויית לקוח ושירותי קריאטיבי </w:t>
      </w:r>
      <w:r w:rsidRPr="00BB1998">
        <w:rPr>
          <w:rFonts w:cs="David" w:hint="eastAsia"/>
          <w:sz w:val="24"/>
          <w:szCs w:val="24"/>
          <w:rtl/>
        </w:rPr>
        <w:t>בהתאם</w:t>
      </w:r>
      <w:r w:rsidRPr="00BB1998">
        <w:rPr>
          <w:rFonts w:cs="David"/>
          <w:sz w:val="24"/>
          <w:szCs w:val="24"/>
          <w:rtl/>
        </w:rPr>
        <w:t xml:space="preserve"> לצרכי המשרד</w:t>
      </w:r>
      <w:r>
        <w:rPr>
          <w:rFonts w:cs="David" w:hint="cs"/>
          <w:sz w:val="24"/>
          <w:szCs w:val="24"/>
          <w:rtl/>
        </w:rPr>
        <w:t>.</w:t>
      </w:r>
    </w:p>
    <w:p w:rsidR="002255FF" w:rsidRDefault="002255FF" w:rsidP="00B455E4">
      <w:pPr>
        <w:spacing w:after="0" w:line="240" w:lineRule="auto"/>
        <w:jc w:val="both"/>
        <w:rPr>
          <w:rFonts w:cs="David" w:hint="cs"/>
          <w:sz w:val="24"/>
          <w:szCs w:val="24"/>
          <w:rtl/>
        </w:rPr>
      </w:pPr>
      <w:bookmarkStart w:id="0" w:name="_GoBack"/>
      <w:bookmarkEnd w:id="0"/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2255FF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31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.05.2021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2255F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 w:rsidR="002255F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4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2255F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6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2255F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 w:rsidR="002255F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5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2255F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2255F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D181D"/>
    <w:rsid w:val="001C63F7"/>
    <w:rsid w:val="002244A5"/>
    <w:rsid w:val="002255FF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B455E4"/>
    <w:rsid w:val="00B60BF4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37C6B2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133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9</cp:revision>
  <dcterms:created xsi:type="dcterms:W3CDTF">2019-08-13T06:38:00Z</dcterms:created>
  <dcterms:modified xsi:type="dcterms:W3CDTF">2021-05-27T07:42:00Z</dcterms:modified>
</cp:coreProperties>
</file>